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20E59" w14:textId="4D1860BC" w:rsidR="00614A54" w:rsidRPr="002C229F" w:rsidRDefault="00614A54" w:rsidP="00614A5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C229F">
        <w:rPr>
          <w:rFonts w:ascii="Times New Roman" w:hAnsi="Times New Roman" w:cs="Times New Roman"/>
          <w:b/>
          <w:color w:val="FF0000"/>
          <w:sz w:val="28"/>
          <w:szCs w:val="28"/>
        </w:rPr>
        <w:t>ÇEVRE KORUMA VE KONTROL PROGRAMI ÖĞRENCİLERİN DİKKATİNE</w:t>
      </w:r>
    </w:p>
    <w:p w14:paraId="11B87754" w14:textId="77777777" w:rsidR="00614A54" w:rsidRPr="002C229F" w:rsidRDefault="00614A54" w:rsidP="00614A54">
      <w:pPr>
        <w:jc w:val="center"/>
        <w:rPr>
          <w:rFonts w:ascii="Times New Roman" w:hAnsi="Times New Roman" w:cs="Times New Roman"/>
          <w:b/>
          <w:color w:val="00B0F0"/>
          <w:szCs w:val="24"/>
        </w:rPr>
      </w:pPr>
      <w:r w:rsidRPr="002C229F">
        <w:rPr>
          <w:rFonts w:ascii="Times New Roman" w:hAnsi="Times New Roman" w:cs="Times New Roman"/>
          <w:b/>
          <w:color w:val="00B0F0"/>
          <w:szCs w:val="24"/>
        </w:rPr>
        <w:t>2024-2025 BAHAR DÖNEMİNDE KAYITLARDA DİKKAT ETMENİZ GEREKEN HUSUSLAR AŞAĞIDA SIRALANMIŞTIR</w:t>
      </w:r>
    </w:p>
    <w:p w14:paraId="3DB923D0" w14:textId="582BC20F" w:rsidR="00902A64" w:rsidRPr="002618F0" w:rsidRDefault="00902A64" w:rsidP="00902A64">
      <w:pPr>
        <w:jc w:val="center"/>
        <w:rPr>
          <w:rFonts w:ascii="Times New Roman" w:hAnsi="Times New Roman" w:cs="Times New Roman"/>
          <w:b/>
        </w:rPr>
      </w:pPr>
      <w:r w:rsidRPr="002618F0">
        <w:rPr>
          <w:rFonts w:ascii="Times New Roman" w:hAnsi="Times New Roman" w:cs="Times New Roman"/>
          <w:b/>
        </w:rPr>
        <w:t xml:space="preserve">Ders Kayıtları </w:t>
      </w:r>
      <w:r w:rsidR="00F378E1" w:rsidRPr="00F378E1">
        <w:rPr>
          <w:rFonts w:ascii="Times New Roman" w:hAnsi="Times New Roman" w:cs="Times New Roman"/>
          <w:b/>
          <w:highlight w:val="yellow"/>
        </w:rPr>
        <w:t>28.01.2025 Salı</w:t>
      </w:r>
      <w:r w:rsidRPr="002618F0">
        <w:rPr>
          <w:rFonts w:ascii="Times New Roman" w:hAnsi="Times New Roman" w:cs="Times New Roman"/>
          <w:b/>
        </w:rPr>
        <w:t xml:space="preserve"> günü ve </w:t>
      </w:r>
      <w:r>
        <w:rPr>
          <w:rFonts w:ascii="Times New Roman" w:hAnsi="Times New Roman" w:cs="Times New Roman"/>
          <w:b/>
        </w:rPr>
        <w:t>3</w:t>
      </w:r>
      <w:r w:rsidRPr="002618F0">
        <w:rPr>
          <w:rFonts w:ascii="Times New Roman" w:hAnsi="Times New Roman" w:cs="Times New Roman"/>
          <w:b/>
        </w:rPr>
        <w:t>1.01.202</w:t>
      </w:r>
      <w:r>
        <w:rPr>
          <w:rFonts w:ascii="Times New Roman" w:hAnsi="Times New Roman" w:cs="Times New Roman"/>
          <w:b/>
        </w:rPr>
        <w:t xml:space="preserve">5 </w:t>
      </w:r>
      <w:r w:rsidRPr="002618F0">
        <w:rPr>
          <w:rFonts w:ascii="Times New Roman" w:hAnsi="Times New Roman" w:cs="Times New Roman"/>
          <w:b/>
        </w:rPr>
        <w:t>Cuma günleri yapılacaktır.</w:t>
      </w:r>
    </w:p>
    <w:p w14:paraId="72085660" w14:textId="03C0F554" w:rsidR="002C229F" w:rsidRDefault="002C229F" w:rsidP="002C229F">
      <w:pPr>
        <w:pStyle w:val="ListeParagraf"/>
        <w:numPr>
          <w:ilvl w:val="0"/>
          <w:numId w:val="1"/>
        </w:numPr>
        <w:spacing w:before="240" w:line="360" w:lineRule="auto"/>
        <w:ind w:left="142" w:hanging="142"/>
        <w:jc w:val="both"/>
        <w:rPr>
          <w:rFonts w:ascii="Times New Roman" w:hAnsi="Times New Roman" w:cs="Times New Roman"/>
          <w:bCs/>
        </w:rPr>
      </w:pPr>
      <w:r w:rsidRPr="002C229F">
        <w:rPr>
          <w:rFonts w:ascii="Times New Roman" w:hAnsi="Times New Roman" w:cs="Times New Roman"/>
          <w:bCs/>
        </w:rPr>
        <w:t xml:space="preserve">Mezuniyet şablonuna bakarak bahar döneminde almanız gereken dersleri seçiniz. Mezuniyet şablonu </w:t>
      </w:r>
      <w:r w:rsidR="00A37FFC">
        <w:rPr>
          <w:rFonts w:ascii="Times New Roman" w:hAnsi="Times New Roman" w:cs="Times New Roman"/>
          <w:bCs/>
        </w:rPr>
        <w:t>Çevre Korum</w:t>
      </w:r>
      <w:r w:rsidR="00A37FFC" w:rsidRPr="002C229F">
        <w:rPr>
          <w:rFonts w:ascii="Times New Roman" w:hAnsi="Times New Roman" w:cs="Times New Roman"/>
          <w:bCs/>
        </w:rPr>
        <w:t>a</w:t>
      </w:r>
      <w:r w:rsidR="00A37FFC">
        <w:rPr>
          <w:rFonts w:ascii="Times New Roman" w:hAnsi="Times New Roman" w:cs="Times New Roman"/>
          <w:bCs/>
        </w:rPr>
        <w:t xml:space="preserve"> ve Kontrol</w:t>
      </w:r>
      <w:r w:rsidRPr="002C229F">
        <w:rPr>
          <w:rFonts w:ascii="Times New Roman" w:hAnsi="Times New Roman" w:cs="Times New Roman"/>
          <w:bCs/>
        </w:rPr>
        <w:t xml:space="preserve"> programına girdiğiniz yıla göre web say</w:t>
      </w:r>
      <w:bookmarkStart w:id="0" w:name="_GoBack"/>
      <w:bookmarkEnd w:id="0"/>
      <w:r w:rsidRPr="002C229F">
        <w:rPr>
          <w:rFonts w:ascii="Times New Roman" w:hAnsi="Times New Roman" w:cs="Times New Roman"/>
          <w:bCs/>
        </w:rPr>
        <w:t>famızda bulunmaktadır:</w:t>
      </w:r>
    </w:p>
    <w:p w14:paraId="5D7D61BF" w14:textId="77777777" w:rsidR="002C229F" w:rsidRDefault="00F378E1" w:rsidP="002C229F">
      <w:pPr>
        <w:pStyle w:val="ListeParagraf"/>
        <w:spacing w:before="240" w:line="360" w:lineRule="auto"/>
        <w:ind w:left="142"/>
        <w:jc w:val="both"/>
        <w:rPr>
          <w:rFonts w:ascii="Times New Roman" w:hAnsi="Times New Roman" w:cs="Times New Roman"/>
          <w:bCs/>
        </w:rPr>
      </w:pPr>
      <w:hyperlink r:id="rId5" w:history="1">
        <w:r w:rsidR="002C229F" w:rsidRPr="00CE16C8">
          <w:rPr>
            <w:rStyle w:val="Kpr"/>
            <w:rFonts w:ascii="Times New Roman" w:hAnsi="Times New Roman" w:cs="Times New Roman"/>
            <w:bCs/>
          </w:rPr>
          <w:t>https://emyo.ogu.edu.tr/Sayfa/Index/178/cevre-koruma-ve-kontrol-programi-mezuniyet-sablonu</w:t>
        </w:r>
      </w:hyperlink>
    </w:p>
    <w:p w14:paraId="34C2CED1" w14:textId="7B2F77B5" w:rsidR="002C229F" w:rsidRDefault="002C229F" w:rsidP="00873A56">
      <w:pPr>
        <w:pStyle w:val="ListeParagraf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2C229F">
        <w:rPr>
          <w:rFonts w:ascii="Times New Roman" w:hAnsi="Times New Roman" w:cs="Times New Roman"/>
          <w:bCs/>
        </w:rPr>
        <w:t xml:space="preserve">2024-2025 </w:t>
      </w:r>
      <w:r w:rsidR="00873A56" w:rsidRPr="002C229F">
        <w:rPr>
          <w:rFonts w:ascii="Times New Roman" w:hAnsi="Times New Roman" w:cs="Times New Roman"/>
          <w:bCs/>
        </w:rPr>
        <w:t>bahar ders programı web sayfamızda bulunmaktadır:</w:t>
      </w:r>
    </w:p>
    <w:p w14:paraId="3EA1AC79" w14:textId="77777777" w:rsidR="00873A56" w:rsidRDefault="00F378E1" w:rsidP="00873A56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hyperlink r:id="rId6" w:history="1">
        <w:r w:rsidR="00873A56" w:rsidRPr="00CE16C8">
          <w:rPr>
            <w:rStyle w:val="Kpr"/>
            <w:rFonts w:ascii="Times New Roman" w:hAnsi="Times New Roman" w:cs="Times New Roman"/>
            <w:bCs/>
          </w:rPr>
          <w:t>https://emyo.ogu.edu.tr/Sayfa/Index/44</w:t>
        </w:r>
      </w:hyperlink>
      <w:r w:rsidR="00873A56">
        <w:rPr>
          <w:rFonts w:ascii="Times New Roman" w:hAnsi="Times New Roman" w:cs="Times New Roman"/>
          <w:bCs/>
        </w:rPr>
        <w:t xml:space="preserve"> </w:t>
      </w:r>
    </w:p>
    <w:p w14:paraId="3CF98831" w14:textId="273D4B5E" w:rsidR="00873A56" w:rsidRDefault="006706AE" w:rsidP="00873A56">
      <w:pPr>
        <w:pStyle w:val="ListeParagraf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2024 yılı girişliler </w:t>
      </w:r>
      <w:r w:rsidR="00873A56" w:rsidRPr="00873A56">
        <w:rPr>
          <w:rFonts w:ascii="Times New Roman" w:hAnsi="Times New Roman" w:cs="Times New Roman"/>
          <w:bCs/>
        </w:rPr>
        <w:t xml:space="preserve">Atatürk İlke ve </w:t>
      </w:r>
      <w:proofErr w:type="spellStart"/>
      <w:r w:rsidR="00873A56" w:rsidRPr="00873A56">
        <w:rPr>
          <w:rFonts w:ascii="Times New Roman" w:hAnsi="Times New Roman" w:cs="Times New Roman"/>
          <w:bCs/>
        </w:rPr>
        <w:t>İnk</w:t>
      </w:r>
      <w:proofErr w:type="spellEnd"/>
      <w:r w:rsidR="00873A56" w:rsidRPr="00873A56">
        <w:rPr>
          <w:rFonts w:ascii="Times New Roman" w:hAnsi="Times New Roman" w:cs="Times New Roman"/>
          <w:bCs/>
        </w:rPr>
        <w:t>. Tarihi II</w:t>
      </w:r>
      <w:r w:rsidR="00C07FB0">
        <w:rPr>
          <w:rFonts w:ascii="Times New Roman" w:hAnsi="Times New Roman" w:cs="Times New Roman"/>
          <w:bCs/>
        </w:rPr>
        <w:t xml:space="preserve"> (A)</w:t>
      </w:r>
      <w:r w:rsidR="00873A56" w:rsidRPr="00873A56">
        <w:rPr>
          <w:rFonts w:ascii="Times New Roman" w:hAnsi="Times New Roman" w:cs="Times New Roman"/>
          <w:bCs/>
        </w:rPr>
        <w:t xml:space="preserve">, Türk Dili II ve İngilizce II dersleri </w:t>
      </w:r>
      <w:r w:rsidR="00A37FFC">
        <w:rPr>
          <w:rFonts w:ascii="Times New Roman" w:hAnsi="Times New Roman" w:cs="Times New Roman"/>
          <w:bCs/>
        </w:rPr>
        <w:t>Çevre Korum</w:t>
      </w:r>
      <w:r w:rsidR="00A37FFC" w:rsidRPr="00873A56">
        <w:rPr>
          <w:rFonts w:ascii="Times New Roman" w:hAnsi="Times New Roman" w:cs="Times New Roman"/>
          <w:bCs/>
        </w:rPr>
        <w:t>a</w:t>
      </w:r>
      <w:r w:rsidR="00A37FFC">
        <w:rPr>
          <w:rFonts w:ascii="Times New Roman" w:hAnsi="Times New Roman" w:cs="Times New Roman"/>
          <w:bCs/>
        </w:rPr>
        <w:t xml:space="preserve"> ve Kontrol</w:t>
      </w:r>
      <w:r w:rsidR="00873A56" w:rsidRPr="00873A56">
        <w:rPr>
          <w:rFonts w:ascii="Times New Roman" w:hAnsi="Times New Roman" w:cs="Times New Roman"/>
          <w:bCs/>
        </w:rPr>
        <w:t xml:space="preserve"> </w:t>
      </w:r>
      <w:r w:rsidR="00A37FFC">
        <w:rPr>
          <w:rFonts w:ascii="Times New Roman" w:hAnsi="Times New Roman" w:cs="Times New Roman"/>
          <w:bCs/>
        </w:rPr>
        <w:t>progr</w:t>
      </w:r>
      <w:r w:rsidR="00A37FFC" w:rsidRPr="00873A56">
        <w:rPr>
          <w:rFonts w:ascii="Times New Roman" w:hAnsi="Times New Roman" w:cs="Times New Roman"/>
          <w:bCs/>
        </w:rPr>
        <w:t>a</w:t>
      </w:r>
      <w:r w:rsidR="00A37FFC">
        <w:rPr>
          <w:rFonts w:ascii="Times New Roman" w:hAnsi="Times New Roman" w:cs="Times New Roman"/>
          <w:bCs/>
        </w:rPr>
        <w:t>mınd</w:t>
      </w:r>
      <w:r w:rsidR="00A37FFC" w:rsidRPr="00873A56">
        <w:rPr>
          <w:rFonts w:ascii="Times New Roman" w:hAnsi="Times New Roman" w:cs="Times New Roman"/>
          <w:bCs/>
        </w:rPr>
        <w:t>a</w:t>
      </w:r>
      <w:r w:rsidR="00A37FFC">
        <w:rPr>
          <w:rFonts w:ascii="Times New Roman" w:hAnsi="Times New Roman" w:cs="Times New Roman"/>
          <w:bCs/>
        </w:rPr>
        <w:t>n</w:t>
      </w:r>
      <w:r w:rsidR="00873A56" w:rsidRPr="00873A56">
        <w:rPr>
          <w:rFonts w:ascii="Times New Roman" w:hAnsi="Times New Roman" w:cs="Times New Roman"/>
          <w:bCs/>
        </w:rPr>
        <w:t xml:space="preserve"> değil </w:t>
      </w:r>
      <w:r w:rsidR="00873A56" w:rsidRPr="00873A56">
        <w:rPr>
          <w:rFonts w:ascii="Times New Roman" w:hAnsi="Times New Roman" w:cs="Times New Roman"/>
          <w:b/>
        </w:rPr>
        <w:t>Emyo Müdürlüğü I. Öğretim</w:t>
      </w:r>
      <w:r w:rsidR="00873A56" w:rsidRPr="00873A56">
        <w:rPr>
          <w:rFonts w:ascii="Times New Roman" w:hAnsi="Times New Roman" w:cs="Times New Roman"/>
          <w:bCs/>
        </w:rPr>
        <w:t xml:space="preserve"> seçilerek alınacaktır.</w:t>
      </w:r>
    </w:p>
    <w:p w14:paraId="3411CB54" w14:textId="1B844CEE" w:rsidR="006706AE" w:rsidRPr="006706AE" w:rsidRDefault="006706AE" w:rsidP="006706AE">
      <w:pPr>
        <w:pStyle w:val="ListeParagraf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bCs/>
        </w:rPr>
      </w:pPr>
      <w:r w:rsidRPr="006706AE">
        <w:rPr>
          <w:rFonts w:ascii="Times New Roman" w:hAnsi="Times New Roman" w:cs="Times New Roman"/>
          <w:bCs/>
        </w:rPr>
        <w:t>2024 önce</w:t>
      </w:r>
      <w:r>
        <w:rPr>
          <w:rFonts w:ascii="Times New Roman" w:hAnsi="Times New Roman" w:cs="Times New Roman"/>
          <w:bCs/>
        </w:rPr>
        <w:t>si</w:t>
      </w:r>
      <w:r w:rsidRPr="006706A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girişli</w:t>
      </w:r>
      <w:r w:rsidRPr="006706AE">
        <w:rPr>
          <w:rFonts w:ascii="Times New Roman" w:hAnsi="Times New Roman" w:cs="Times New Roman"/>
          <w:bCs/>
        </w:rPr>
        <w:t xml:space="preserve"> öğrenciler için </w:t>
      </w:r>
      <w:r w:rsidRPr="00873A56">
        <w:rPr>
          <w:rFonts w:ascii="Times New Roman" w:hAnsi="Times New Roman" w:cs="Times New Roman"/>
          <w:bCs/>
        </w:rPr>
        <w:t xml:space="preserve">Atatürk İlke ve </w:t>
      </w:r>
      <w:proofErr w:type="spellStart"/>
      <w:r w:rsidRPr="00873A56">
        <w:rPr>
          <w:rFonts w:ascii="Times New Roman" w:hAnsi="Times New Roman" w:cs="Times New Roman"/>
          <w:bCs/>
        </w:rPr>
        <w:t>İnk</w:t>
      </w:r>
      <w:proofErr w:type="spellEnd"/>
      <w:r w:rsidRPr="00873A56">
        <w:rPr>
          <w:rFonts w:ascii="Times New Roman" w:hAnsi="Times New Roman" w:cs="Times New Roman"/>
          <w:bCs/>
        </w:rPr>
        <w:t>. Tarihi II</w:t>
      </w:r>
      <w:r w:rsidRPr="006706AE">
        <w:rPr>
          <w:rFonts w:ascii="Times New Roman" w:hAnsi="Times New Roman" w:cs="Times New Roman"/>
          <w:bCs/>
        </w:rPr>
        <w:t xml:space="preserve"> (B) dersi 241012001 kodu ile perşembe </w:t>
      </w:r>
      <w:proofErr w:type="spellStart"/>
      <w:r w:rsidRPr="006706AE">
        <w:rPr>
          <w:rFonts w:ascii="Times New Roman" w:hAnsi="Times New Roman" w:cs="Times New Roman"/>
          <w:bCs/>
        </w:rPr>
        <w:t>günu</w:t>
      </w:r>
      <w:proofErr w:type="spellEnd"/>
      <w:r w:rsidRPr="006706AE">
        <w:rPr>
          <w:rFonts w:ascii="Times New Roman" w:hAnsi="Times New Roman" w:cs="Times New Roman"/>
          <w:bCs/>
        </w:rPr>
        <w:t xml:space="preserve">̈ saat 15:00-17:00 arasında olacaktır ve </w:t>
      </w:r>
      <w:r w:rsidRPr="006706AE">
        <w:rPr>
          <w:rFonts w:ascii="Times New Roman" w:hAnsi="Times New Roman" w:cs="Times New Roman"/>
          <w:b/>
        </w:rPr>
        <w:t xml:space="preserve">EMYO </w:t>
      </w:r>
      <w:proofErr w:type="spellStart"/>
      <w:r w:rsidRPr="006706AE">
        <w:rPr>
          <w:rFonts w:ascii="Times New Roman" w:hAnsi="Times New Roman" w:cs="Times New Roman"/>
          <w:b/>
        </w:rPr>
        <w:t>Müdürlüğu</w:t>
      </w:r>
      <w:proofErr w:type="spellEnd"/>
      <w:r w:rsidRPr="006706AE">
        <w:rPr>
          <w:rFonts w:ascii="Times New Roman" w:hAnsi="Times New Roman" w:cs="Times New Roman"/>
          <w:b/>
        </w:rPr>
        <w:t>̈ I. Öğretim</w:t>
      </w:r>
      <w:r>
        <w:rPr>
          <w:rFonts w:ascii="Times New Roman" w:hAnsi="Times New Roman" w:cs="Times New Roman"/>
          <w:bCs/>
        </w:rPr>
        <w:t xml:space="preserve"> </w:t>
      </w:r>
      <w:r w:rsidRPr="00873A56">
        <w:rPr>
          <w:rFonts w:ascii="Times New Roman" w:hAnsi="Times New Roman" w:cs="Times New Roman"/>
          <w:bCs/>
        </w:rPr>
        <w:t>seçilerek alınacaktır.</w:t>
      </w:r>
    </w:p>
    <w:p w14:paraId="5A46DCD1" w14:textId="2CD96150" w:rsidR="006706AE" w:rsidRPr="006706AE" w:rsidRDefault="006706AE" w:rsidP="006706AE">
      <w:pPr>
        <w:pStyle w:val="ListeParagraf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bCs/>
        </w:rPr>
      </w:pPr>
      <w:r w:rsidRPr="006706AE">
        <w:rPr>
          <w:rFonts w:ascii="Times New Roman" w:hAnsi="Times New Roman" w:cs="Times New Roman"/>
          <w:bCs/>
        </w:rPr>
        <w:t>2024 önce</w:t>
      </w:r>
      <w:r>
        <w:rPr>
          <w:rFonts w:ascii="Times New Roman" w:hAnsi="Times New Roman" w:cs="Times New Roman"/>
          <w:bCs/>
        </w:rPr>
        <w:t>si</w:t>
      </w:r>
      <w:r w:rsidRPr="006706A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girişli</w:t>
      </w:r>
      <w:r w:rsidRPr="006706AE">
        <w:rPr>
          <w:rFonts w:ascii="Times New Roman" w:hAnsi="Times New Roman" w:cs="Times New Roman"/>
          <w:bCs/>
        </w:rPr>
        <w:t xml:space="preserve"> öğrenciler için İngilizce II dersi 241012004 kodu ile Çarşamba </w:t>
      </w:r>
      <w:proofErr w:type="spellStart"/>
      <w:r w:rsidRPr="006706AE">
        <w:rPr>
          <w:rFonts w:ascii="Times New Roman" w:hAnsi="Times New Roman" w:cs="Times New Roman"/>
          <w:bCs/>
        </w:rPr>
        <w:t>günu</w:t>
      </w:r>
      <w:proofErr w:type="spellEnd"/>
      <w:r w:rsidRPr="006706AE">
        <w:rPr>
          <w:rFonts w:ascii="Times New Roman" w:hAnsi="Times New Roman" w:cs="Times New Roman"/>
          <w:bCs/>
        </w:rPr>
        <w:t xml:space="preserve">̈ saat 17:00-19:00 arasında olacaktır ve </w:t>
      </w:r>
      <w:r w:rsidRPr="006706AE">
        <w:rPr>
          <w:rFonts w:ascii="Times New Roman" w:hAnsi="Times New Roman" w:cs="Times New Roman"/>
          <w:b/>
        </w:rPr>
        <w:t xml:space="preserve">EMYO </w:t>
      </w:r>
      <w:proofErr w:type="spellStart"/>
      <w:r w:rsidRPr="006706AE">
        <w:rPr>
          <w:rFonts w:ascii="Times New Roman" w:hAnsi="Times New Roman" w:cs="Times New Roman"/>
          <w:b/>
        </w:rPr>
        <w:t>Müdürlüğu</w:t>
      </w:r>
      <w:proofErr w:type="spellEnd"/>
      <w:r w:rsidRPr="006706AE">
        <w:rPr>
          <w:rFonts w:ascii="Times New Roman" w:hAnsi="Times New Roman" w:cs="Times New Roman"/>
          <w:b/>
        </w:rPr>
        <w:t>̈ I. Öğretim</w:t>
      </w:r>
      <w:r>
        <w:rPr>
          <w:rFonts w:ascii="Times New Roman" w:hAnsi="Times New Roman" w:cs="Times New Roman"/>
          <w:bCs/>
        </w:rPr>
        <w:t xml:space="preserve"> </w:t>
      </w:r>
      <w:r w:rsidRPr="00873A56">
        <w:rPr>
          <w:rFonts w:ascii="Times New Roman" w:hAnsi="Times New Roman" w:cs="Times New Roman"/>
          <w:bCs/>
        </w:rPr>
        <w:t>seçilerek alınacaktır.</w:t>
      </w:r>
    </w:p>
    <w:p w14:paraId="0BE962B7" w14:textId="53E7F956" w:rsidR="006706AE" w:rsidRPr="006706AE" w:rsidRDefault="006706AE" w:rsidP="006706AE">
      <w:pPr>
        <w:pStyle w:val="ListeParagraf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bCs/>
        </w:rPr>
      </w:pPr>
      <w:r w:rsidRPr="006706AE">
        <w:rPr>
          <w:rFonts w:ascii="Times New Roman" w:hAnsi="Times New Roman" w:cs="Times New Roman"/>
          <w:bCs/>
        </w:rPr>
        <w:t>2024 önce</w:t>
      </w:r>
      <w:r>
        <w:rPr>
          <w:rFonts w:ascii="Times New Roman" w:hAnsi="Times New Roman" w:cs="Times New Roman"/>
          <w:bCs/>
        </w:rPr>
        <w:t>si</w:t>
      </w:r>
      <w:r w:rsidRPr="006706A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girişli</w:t>
      </w:r>
      <w:r w:rsidRPr="006706AE">
        <w:rPr>
          <w:rFonts w:ascii="Times New Roman" w:hAnsi="Times New Roman" w:cs="Times New Roman"/>
          <w:bCs/>
        </w:rPr>
        <w:t xml:space="preserve"> öğrenciler için </w:t>
      </w:r>
      <w:proofErr w:type="spellStart"/>
      <w:r w:rsidRPr="006706AE">
        <w:rPr>
          <w:rFonts w:ascii="Times New Roman" w:hAnsi="Times New Roman" w:cs="Times New Roman"/>
          <w:bCs/>
        </w:rPr>
        <w:t>Türk</w:t>
      </w:r>
      <w:proofErr w:type="spellEnd"/>
      <w:r w:rsidRPr="006706AE">
        <w:rPr>
          <w:rFonts w:ascii="Times New Roman" w:hAnsi="Times New Roman" w:cs="Times New Roman"/>
          <w:bCs/>
        </w:rPr>
        <w:t xml:space="preserve"> Dili II (A) dersi 241</w:t>
      </w:r>
      <w:r>
        <w:rPr>
          <w:rFonts w:ascii="Times New Roman" w:hAnsi="Times New Roman" w:cs="Times New Roman"/>
          <w:bCs/>
        </w:rPr>
        <w:t>1</w:t>
      </w:r>
      <w:r w:rsidRPr="006706AE">
        <w:rPr>
          <w:rFonts w:ascii="Times New Roman" w:hAnsi="Times New Roman" w:cs="Times New Roman"/>
          <w:bCs/>
        </w:rPr>
        <w:t>1200</w:t>
      </w:r>
      <w:r>
        <w:rPr>
          <w:rFonts w:ascii="Times New Roman" w:hAnsi="Times New Roman" w:cs="Times New Roman"/>
          <w:bCs/>
        </w:rPr>
        <w:t>1</w:t>
      </w:r>
      <w:r w:rsidRPr="006706AE">
        <w:rPr>
          <w:rFonts w:ascii="Times New Roman" w:hAnsi="Times New Roman" w:cs="Times New Roman"/>
          <w:bCs/>
        </w:rPr>
        <w:t xml:space="preserve"> kodu ile perşembe </w:t>
      </w:r>
      <w:proofErr w:type="spellStart"/>
      <w:r w:rsidRPr="006706AE">
        <w:rPr>
          <w:rFonts w:ascii="Times New Roman" w:hAnsi="Times New Roman" w:cs="Times New Roman"/>
          <w:bCs/>
        </w:rPr>
        <w:t>günu</w:t>
      </w:r>
      <w:proofErr w:type="spellEnd"/>
      <w:r w:rsidRPr="006706AE">
        <w:rPr>
          <w:rFonts w:ascii="Times New Roman" w:hAnsi="Times New Roman" w:cs="Times New Roman"/>
          <w:bCs/>
        </w:rPr>
        <w:t xml:space="preserve">̈ saat 13:00-15:00 arasında olacaktır ve </w:t>
      </w:r>
      <w:r w:rsidRPr="006706AE">
        <w:rPr>
          <w:rFonts w:ascii="Times New Roman" w:hAnsi="Times New Roman" w:cs="Times New Roman"/>
          <w:b/>
        </w:rPr>
        <w:t>Mekatronik</w:t>
      </w:r>
      <w:r w:rsidRPr="006706AE">
        <w:rPr>
          <w:rFonts w:ascii="Times New Roman" w:hAnsi="Times New Roman" w:cs="Times New Roman"/>
          <w:bCs/>
        </w:rPr>
        <w:t xml:space="preserve"> </w:t>
      </w:r>
      <w:r w:rsidR="00A2495F">
        <w:rPr>
          <w:rFonts w:ascii="Times New Roman" w:hAnsi="Times New Roman" w:cs="Times New Roman"/>
          <w:bCs/>
        </w:rPr>
        <w:t xml:space="preserve">programı seçilerek </w:t>
      </w:r>
      <w:r w:rsidRPr="006706AE">
        <w:rPr>
          <w:rFonts w:ascii="Times New Roman" w:hAnsi="Times New Roman" w:cs="Times New Roman"/>
          <w:bCs/>
        </w:rPr>
        <w:t>alınacaktır.</w:t>
      </w:r>
    </w:p>
    <w:p w14:paraId="4BEA9FB5" w14:textId="77777777" w:rsidR="00873A56" w:rsidRPr="001E0B49" w:rsidRDefault="00873A56" w:rsidP="00873A56">
      <w:pPr>
        <w:pStyle w:val="ListeParagraf"/>
        <w:rPr>
          <w:szCs w:val="24"/>
        </w:rPr>
      </w:pPr>
    </w:p>
    <w:p w14:paraId="02FDCFC7" w14:textId="77777777" w:rsidR="00873A56" w:rsidRDefault="00873A56" w:rsidP="00873A56">
      <w:pPr>
        <w:pStyle w:val="ListeParagraf"/>
        <w:jc w:val="center"/>
        <w:rPr>
          <w:szCs w:val="24"/>
        </w:rPr>
      </w:pPr>
      <w:r w:rsidRPr="001E0B49">
        <w:rPr>
          <w:noProof/>
          <w:szCs w:val="24"/>
          <w:lang w:eastAsia="tr-TR"/>
        </w:rPr>
        <w:drawing>
          <wp:inline distT="0" distB="0" distL="0" distR="0" wp14:anchorId="7E10F57A" wp14:editId="6BA645A0">
            <wp:extent cx="3880338" cy="1306850"/>
            <wp:effectExtent l="0" t="0" r="6350" b="7620"/>
            <wp:docPr id="1597364831" name="Resim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7103" cy="131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D4855" w14:textId="77777777" w:rsidR="00873A56" w:rsidRPr="001E0B49" w:rsidRDefault="00873A56" w:rsidP="00873A56">
      <w:pPr>
        <w:pStyle w:val="ListeParagraf"/>
        <w:jc w:val="center"/>
        <w:rPr>
          <w:szCs w:val="24"/>
        </w:rPr>
      </w:pPr>
    </w:p>
    <w:p w14:paraId="16873FBE" w14:textId="4049010A" w:rsidR="002C229F" w:rsidRDefault="002C229F" w:rsidP="002C229F">
      <w:pPr>
        <w:pStyle w:val="ListeParagraf"/>
        <w:numPr>
          <w:ilvl w:val="0"/>
          <w:numId w:val="1"/>
        </w:numPr>
        <w:spacing w:before="240" w:line="360" w:lineRule="auto"/>
        <w:ind w:left="142" w:hanging="142"/>
        <w:jc w:val="both"/>
        <w:rPr>
          <w:rFonts w:ascii="Times New Roman" w:hAnsi="Times New Roman" w:cs="Times New Roman"/>
        </w:rPr>
      </w:pPr>
      <w:r w:rsidRPr="002C229F">
        <w:rPr>
          <w:rFonts w:ascii="Times New Roman" w:hAnsi="Times New Roman" w:cs="Times New Roman"/>
          <w:b/>
        </w:rPr>
        <w:t>Endüstriyel Uygulamalar I</w:t>
      </w:r>
      <w:r w:rsidRPr="002C229F">
        <w:rPr>
          <w:rFonts w:ascii="Times New Roman" w:hAnsi="Times New Roman" w:cs="Times New Roman"/>
        </w:rPr>
        <w:t xml:space="preserve"> dersi, </w:t>
      </w:r>
      <w:r w:rsidRPr="002C229F">
        <w:rPr>
          <w:rFonts w:ascii="Times New Roman" w:hAnsi="Times New Roman" w:cs="Times New Roman"/>
          <w:u w:val="single"/>
        </w:rPr>
        <w:t>2021 öncesi girişli öğrenciler için açılan staj dersidir.</w:t>
      </w:r>
      <w:r w:rsidRPr="002C229F">
        <w:rPr>
          <w:rFonts w:ascii="Times New Roman" w:hAnsi="Times New Roman" w:cs="Times New Roman"/>
        </w:rPr>
        <w:t xml:space="preserve"> </w:t>
      </w:r>
      <w:r w:rsidRPr="002C229F">
        <w:rPr>
          <w:rFonts w:ascii="Times New Roman" w:hAnsi="Times New Roman" w:cs="Times New Roman"/>
          <w:b/>
        </w:rPr>
        <w:t>2021 ve sonrası girişli öğrenciler alamaz.</w:t>
      </w:r>
      <w:r w:rsidRPr="002C229F">
        <w:rPr>
          <w:rFonts w:ascii="Times New Roman" w:hAnsi="Times New Roman" w:cs="Times New Roman"/>
        </w:rPr>
        <w:t xml:space="preserve"> </w:t>
      </w:r>
    </w:p>
    <w:p w14:paraId="30739814" w14:textId="4FF6AA5D" w:rsidR="002C229F" w:rsidRPr="002C229F" w:rsidRDefault="002C229F" w:rsidP="002C229F">
      <w:pPr>
        <w:pStyle w:val="ListeParagraf"/>
        <w:numPr>
          <w:ilvl w:val="0"/>
          <w:numId w:val="1"/>
        </w:numPr>
        <w:spacing w:before="240" w:line="360" w:lineRule="auto"/>
        <w:ind w:left="142" w:hanging="142"/>
        <w:jc w:val="both"/>
        <w:rPr>
          <w:rFonts w:ascii="Times New Roman" w:hAnsi="Times New Roman" w:cs="Times New Roman"/>
        </w:rPr>
      </w:pPr>
      <w:r w:rsidRPr="002C229F">
        <w:rPr>
          <w:rFonts w:ascii="Times New Roman" w:hAnsi="Times New Roman" w:cs="Times New Roman"/>
          <w:b/>
        </w:rPr>
        <w:t>Endüstriyel Uygulamalar I</w:t>
      </w:r>
      <w:r>
        <w:rPr>
          <w:rFonts w:ascii="Times New Roman" w:hAnsi="Times New Roman" w:cs="Times New Roman"/>
          <w:b/>
        </w:rPr>
        <w:t>I</w:t>
      </w:r>
      <w:r w:rsidRPr="002C229F">
        <w:rPr>
          <w:rFonts w:ascii="Times New Roman" w:hAnsi="Times New Roman" w:cs="Times New Roman"/>
        </w:rPr>
        <w:t xml:space="preserve"> dersi, </w:t>
      </w:r>
      <w:r w:rsidRPr="002C229F">
        <w:rPr>
          <w:rFonts w:ascii="Times New Roman" w:hAnsi="Times New Roman" w:cs="Times New Roman"/>
          <w:u w:val="single"/>
        </w:rPr>
        <w:t>2021 öncesi girişli öğrenciler</w:t>
      </w:r>
      <w:r w:rsidRPr="002C229F">
        <w:rPr>
          <w:rFonts w:ascii="Times New Roman" w:hAnsi="Times New Roman" w:cs="Times New Roman"/>
        </w:rPr>
        <w:t xml:space="preserve"> için açılan staj dersidir. </w:t>
      </w:r>
      <w:r w:rsidRPr="002C229F">
        <w:rPr>
          <w:rFonts w:ascii="Times New Roman" w:hAnsi="Times New Roman" w:cs="Times New Roman"/>
          <w:b/>
        </w:rPr>
        <w:t>1. Sınıf öğrencileri alamaz.</w:t>
      </w:r>
      <w:r w:rsidRPr="002618F0">
        <w:t xml:space="preserve"> </w:t>
      </w:r>
    </w:p>
    <w:p w14:paraId="2CE372BF" w14:textId="66C9C032" w:rsidR="00902A64" w:rsidRPr="00902A64" w:rsidRDefault="00902A64" w:rsidP="00902A64">
      <w:pPr>
        <w:pStyle w:val="ListeParagraf"/>
        <w:numPr>
          <w:ilvl w:val="0"/>
          <w:numId w:val="1"/>
        </w:numPr>
        <w:spacing w:before="240" w:line="360" w:lineRule="auto"/>
        <w:ind w:left="142" w:hanging="142"/>
        <w:jc w:val="both"/>
        <w:rPr>
          <w:rFonts w:ascii="Times New Roman" w:hAnsi="Times New Roman" w:cs="Times New Roman"/>
          <w:bCs/>
        </w:rPr>
      </w:pPr>
      <w:r w:rsidRPr="00902A64">
        <w:rPr>
          <w:rFonts w:ascii="Times New Roman" w:hAnsi="Times New Roman" w:cs="Times New Roman"/>
          <w:b/>
        </w:rPr>
        <w:t>241212014</w:t>
      </w:r>
      <w:r>
        <w:rPr>
          <w:rFonts w:ascii="Times New Roman" w:hAnsi="Times New Roman" w:cs="Times New Roman"/>
          <w:b/>
        </w:rPr>
        <w:t xml:space="preserve"> </w:t>
      </w:r>
      <w:r w:rsidRPr="00A404A2">
        <w:rPr>
          <w:rFonts w:ascii="Times New Roman" w:hAnsi="Times New Roman" w:cs="Times New Roman"/>
          <w:bCs/>
        </w:rPr>
        <w:t xml:space="preserve">kodlu  </w:t>
      </w:r>
      <w:r w:rsidRPr="00A404A2">
        <w:rPr>
          <w:rFonts w:ascii="Times New Roman" w:hAnsi="Times New Roman" w:cs="Times New Roman"/>
          <w:b/>
        </w:rPr>
        <w:t>Matematik I</w:t>
      </w:r>
      <w:r>
        <w:rPr>
          <w:rFonts w:ascii="Times New Roman" w:hAnsi="Times New Roman" w:cs="Times New Roman"/>
          <w:b/>
        </w:rPr>
        <w:t>I</w:t>
      </w:r>
      <w:r w:rsidRPr="00A404A2">
        <w:rPr>
          <w:rFonts w:ascii="Times New Roman" w:hAnsi="Times New Roman" w:cs="Times New Roman"/>
          <w:b/>
        </w:rPr>
        <w:t xml:space="preserve"> </w:t>
      </w:r>
      <w:r w:rsidRPr="00A404A2">
        <w:rPr>
          <w:rFonts w:ascii="Times New Roman" w:hAnsi="Times New Roman" w:cs="Times New Roman"/>
          <w:bCs/>
        </w:rPr>
        <w:t>dersini 2024 girişli öğrenciler almayacaktır.  2023 ve öncesi girişliler için açılan bir derstir.</w:t>
      </w:r>
    </w:p>
    <w:p w14:paraId="04943630" w14:textId="77777777" w:rsidR="00902A64" w:rsidRPr="002618F0" w:rsidRDefault="00902A64" w:rsidP="00902A64">
      <w:pPr>
        <w:pStyle w:val="ListeParagraf"/>
        <w:numPr>
          <w:ilvl w:val="0"/>
          <w:numId w:val="2"/>
        </w:numPr>
        <w:spacing w:before="240" w:line="360" w:lineRule="auto"/>
        <w:ind w:left="284"/>
        <w:jc w:val="both"/>
        <w:rPr>
          <w:rFonts w:ascii="Times New Roman" w:hAnsi="Times New Roman" w:cs="Times New Roman"/>
        </w:rPr>
      </w:pPr>
      <w:r w:rsidRPr="002618F0">
        <w:rPr>
          <w:rFonts w:ascii="Times New Roman" w:hAnsi="Times New Roman" w:cs="Times New Roman"/>
        </w:rPr>
        <w:t xml:space="preserve">Staj dersi 2021 ve sonrası girişli öğrenciler için açılmıştır. </w:t>
      </w:r>
      <w:r w:rsidRPr="002618F0">
        <w:rPr>
          <w:rFonts w:ascii="Times New Roman" w:hAnsi="Times New Roman" w:cs="Times New Roman"/>
          <w:b/>
          <w:u w:val="single"/>
        </w:rPr>
        <w:t xml:space="preserve">Mezun durumda olan öğrenciler seçebilir. </w:t>
      </w:r>
    </w:p>
    <w:sectPr w:rsidR="00902A64" w:rsidRPr="002618F0" w:rsidSect="00873A56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789F"/>
    <w:multiLevelType w:val="hybridMultilevel"/>
    <w:tmpl w:val="68748B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C5353"/>
    <w:multiLevelType w:val="hybridMultilevel"/>
    <w:tmpl w:val="B36238B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7751AD"/>
    <w:multiLevelType w:val="hybridMultilevel"/>
    <w:tmpl w:val="4EE645E6"/>
    <w:lvl w:ilvl="0" w:tplc="2D0217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64"/>
    <w:rsid w:val="001E2A76"/>
    <w:rsid w:val="002C229F"/>
    <w:rsid w:val="00490273"/>
    <w:rsid w:val="005F5276"/>
    <w:rsid w:val="00614A54"/>
    <w:rsid w:val="006706AE"/>
    <w:rsid w:val="00873A56"/>
    <w:rsid w:val="00902A64"/>
    <w:rsid w:val="00904159"/>
    <w:rsid w:val="00A2495F"/>
    <w:rsid w:val="00A37FFC"/>
    <w:rsid w:val="00B479CD"/>
    <w:rsid w:val="00C07FB0"/>
    <w:rsid w:val="00D46542"/>
    <w:rsid w:val="00F07B8D"/>
    <w:rsid w:val="00F3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607EC"/>
  <w15:chartTrackingRefBased/>
  <w15:docId w15:val="{3B8D566C-3E34-4128-812D-B3D4DEFB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A64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02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02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02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02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02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02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02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02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02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2A6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02A6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02A64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02A64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02A64"/>
    <w:rPr>
      <w:rFonts w:eastAsiaTheme="majorEastAsia" w:cstheme="majorBidi"/>
      <w:color w:val="0F476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02A64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02A64"/>
    <w:rPr>
      <w:rFonts w:eastAsiaTheme="majorEastAsia" w:cstheme="majorBidi"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02A64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02A64"/>
    <w:rPr>
      <w:rFonts w:eastAsiaTheme="majorEastAsia" w:cstheme="majorBidi"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902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02A6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902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02A64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902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02A64"/>
    <w:rPr>
      <w:i/>
      <w:iCs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902A6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02A6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02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02A64"/>
    <w:rPr>
      <w:i/>
      <w:iCs/>
      <w:color w:val="0F4761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902A64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614A54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C2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yo.ogu.edu.tr/Sayfa/Index/44" TargetMode="External"/><Relationship Id="rId5" Type="http://schemas.openxmlformats.org/officeDocument/2006/relationships/hyperlink" Target="https://emyo.ogu.edu.tr/Sayfa/Index/178/cevre-koruma-ve-kontrol-programi-mezuniyet-sablon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USER</cp:lastModifiedBy>
  <cp:revision>16</cp:revision>
  <dcterms:created xsi:type="dcterms:W3CDTF">2025-01-22T07:49:00Z</dcterms:created>
  <dcterms:modified xsi:type="dcterms:W3CDTF">2025-01-24T09:11:00Z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16a8cdb8-5dad-42ac-b730-74b7a14b4701</vt:lpwstr>
  </property>
</Properties>
</file>